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tblpY="-106"/>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1657A9" w14:paraId="34C1AD7F" w14:textId="77777777" w:rsidTr="001657A9">
        <w:tc>
          <w:tcPr>
            <w:tcW w:w="4788" w:type="dxa"/>
          </w:tcPr>
          <w:p w14:paraId="4EEB6203" w14:textId="77777777" w:rsidR="001657A9" w:rsidRDefault="001657A9" w:rsidP="001657A9">
            <w:pPr>
              <w:rPr>
                <w:b/>
              </w:rPr>
            </w:pPr>
            <w:r>
              <w:rPr>
                <w:b/>
              </w:rPr>
              <w:t>8</w:t>
            </w:r>
            <w:r>
              <w:rPr>
                <w:b/>
                <w:vertAlign w:val="superscript"/>
              </w:rPr>
              <w:t>th</w:t>
            </w:r>
            <w:r>
              <w:rPr>
                <w:b/>
              </w:rPr>
              <w:t xml:space="preserve"> Grade Science</w:t>
            </w:r>
          </w:p>
          <w:p w14:paraId="371BF863" w14:textId="77777777" w:rsidR="001657A9" w:rsidRDefault="001657A9" w:rsidP="001657A9">
            <w:r>
              <w:rPr>
                <w:b/>
              </w:rPr>
              <w:t>Alternative Avalanche Assignment</w:t>
            </w:r>
          </w:p>
        </w:tc>
        <w:tc>
          <w:tcPr>
            <w:tcW w:w="4788" w:type="dxa"/>
          </w:tcPr>
          <w:p w14:paraId="4714CC00" w14:textId="77777777" w:rsidR="001657A9" w:rsidRDefault="001657A9" w:rsidP="001657A9">
            <w:pPr>
              <w:jc w:val="right"/>
            </w:pPr>
            <w:r>
              <w:t>Name_______________________________</w:t>
            </w:r>
          </w:p>
          <w:p w14:paraId="03E2F445" w14:textId="77777777" w:rsidR="001657A9" w:rsidRDefault="001657A9" w:rsidP="001657A9">
            <w:pPr>
              <w:jc w:val="right"/>
            </w:pPr>
            <w:r>
              <w:t>Date ___________________ Pr. ________</w:t>
            </w:r>
          </w:p>
        </w:tc>
      </w:tr>
    </w:tbl>
    <w:p w14:paraId="7B73FAAE" w14:textId="77777777" w:rsidR="00181BD0" w:rsidRDefault="00181BD0">
      <w:bookmarkStart w:id="0" w:name="_GoBack"/>
      <w:bookmarkEnd w:id="0"/>
    </w:p>
    <w:p w14:paraId="2B64EBA2" w14:textId="77777777" w:rsidR="00181BD0" w:rsidRDefault="00BA67A1">
      <w:r>
        <w:t xml:space="preserve">Go to the Northwest Avalanche Center webpage: </w:t>
      </w:r>
      <w:hyperlink r:id="rId7">
        <w:r>
          <w:rPr>
            <w:color w:val="0000FF"/>
            <w:u w:val="single"/>
          </w:rPr>
          <w:t>http://www.nwac.us/</w:t>
        </w:r>
      </w:hyperlink>
    </w:p>
    <w:p w14:paraId="59B07A98" w14:textId="77777777" w:rsidR="00181BD0" w:rsidRDefault="00BA67A1">
      <w:r>
        <w:t>Click on Forecasts, then on Mountain Weather.</w:t>
      </w:r>
    </w:p>
    <w:p w14:paraId="625C03C4" w14:textId="77777777" w:rsidR="00181BD0" w:rsidRDefault="00181BD0"/>
    <w:p w14:paraId="7F095B47" w14:textId="77777777" w:rsidR="00181BD0" w:rsidRDefault="00BA67A1">
      <w:pPr>
        <w:numPr>
          <w:ilvl w:val="0"/>
          <w:numId w:val="1"/>
        </w:numPr>
        <w:pBdr>
          <w:top w:val="nil"/>
          <w:left w:val="nil"/>
          <w:bottom w:val="nil"/>
          <w:right w:val="nil"/>
          <w:between w:val="nil"/>
        </w:pBdr>
        <w:ind w:left="450"/>
      </w:pPr>
      <w:r>
        <w:rPr>
          <w:color w:val="000000"/>
        </w:rPr>
        <w:t>Briefly describe, in your own words, the weather forecast for today in the western North Cascades.</w:t>
      </w:r>
    </w:p>
    <w:p w14:paraId="24FFB445" w14:textId="77777777" w:rsidR="00181BD0" w:rsidRDefault="00181BD0">
      <w:pPr>
        <w:ind w:left="450"/>
      </w:pPr>
    </w:p>
    <w:p w14:paraId="00B3901D" w14:textId="77777777" w:rsidR="00181BD0" w:rsidRDefault="00181BD0">
      <w:pPr>
        <w:ind w:left="450"/>
      </w:pPr>
    </w:p>
    <w:p w14:paraId="03AC623C" w14:textId="77777777" w:rsidR="00181BD0" w:rsidRDefault="00181BD0">
      <w:pPr>
        <w:ind w:left="450"/>
      </w:pPr>
    </w:p>
    <w:p w14:paraId="07414608" w14:textId="77777777" w:rsidR="00181BD0" w:rsidRDefault="00BA67A1">
      <w:pPr>
        <w:numPr>
          <w:ilvl w:val="0"/>
          <w:numId w:val="1"/>
        </w:numPr>
        <w:pBdr>
          <w:top w:val="nil"/>
          <w:left w:val="nil"/>
          <w:bottom w:val="nil"/>
          <w:right w:val="nil"/>
          <w:between w:val="nil"/>
        </w:pBdr>
        <w:ind w:left="450"/>
      </w:pPr>
      <w:r>
        <w:rPr>
          <w:color w:val="000000"/>
        </w:rPr>
        <w:t>What is the wind speed (Free Wind at 5000’)? (Miles per hour)</w:t>
      </w:r>
    </w:p>
    <w:p w14:paraId="6E2862A6" w14:textId="77777777" w:rsidR="00181BD0" w:rsidRDefault="00181BD0">
      <w:pPr>
        <w:ind w:left="450"/>
      </w:pPr>
    </w:p>
    <w:p w14:paraId="1E5D6EA7" w14:textId="77777777" w:rsidR="00181BD0" w:rsidRDefault="00181BD0">
      <w:pPr>
        <w:ind w:left="450"/>
      </w:pPr>
    </w:p>
    <w:p w14:paraId="016ABB63" w14:textId="77777777" w:rsidR="00181BD0" w:rsidRDefault="00BA67A1">
      <w:pPr>
        <w:numPr>
          <w:ilvl w:val="0"/>
          <w:numId w:val="1"/>
        </w:numPr>
        <w:pBdr>
          <w:top w:val="nil"/>
          <w:left w:val="nil"/>
          <w:bottom w:val="nil"/>
          <w:right w:val="nil"/>
          <w:between w:val="nil"/>
        </w:pBdr>
        <w:ind w:left="450"/>
      </w:pPr>
      <w:r>
        <w:rPr>
          <w:color w:val="000000"/>
        </w:rPr>
        <w:t>What is the Snow/Freezing Level? (How high, in feet?)</w:t>
      </w:r>
    </w:p>
    <w:p w14:paraId="76A379B6" w14:textId="77777777" w:rsidR="00181BD0" w:rsidRDefault="00181BD0"/>
    <w:p w14:paraId="78813686" w14:textId="77777777" w:rsidR="00181BD0" w:rsidRDefault="00181BD0"/>
    <w:p w14:paraId="10159E5B" w14:textId="77777777" w:rsidR="00181BD0" w:rsidRDefault="00BA67A1">
      <w:r>
        <w:t>Go back to the home page and locate the avalanche forecast for the west slopes of the North Cascades.</w:t>
      </w:r>
    </w:p>
    <w:p w14:paraId="2868BD49" w14:textId="77777777" w:rsidR="00181BD0" w:rsidRDefault="00181BD0"/>
    <w:p w14:paraId="55326426" w14:textId="77777777" w:rsidR="00181BD0" w:rsidRDefault="00BA67A1">
      <w:pPr>
        <w:numPr>
          <w:ilvl w:val="0"/>
          <w:numId w:val="1"/>
        </w:numPr>
        <w:pBdr>
          <w:top w:val="nil"/>
          <w:left w:val="nil"/>
          <w:bottom w:val="nil"/>
          <w:right w:val="nil"/>
          <w:between w:val="nil"/>
        </w:pBdr>
        <w:ind w:left="360"/>
      </w:pPr>
      <w:r>
        <w:rPr>
          <w:color w:val="000000"/>
        </w:rPr>
        <w:t>What is the avalanche danger today and tomorrow at different elevations?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3420"/>
        <w:gridCol w:w="4248"/>
      </w:tblGrid>
      <w:tr w:rsidR="00181BD0" w14:paraId="72E3B8E6" w14:textId="77777777">
        <w:tc>
          <w:tcPr>
            <w:tcW w:w="1908" w:type="dxa"/>
          </w:tcPr>
          <w:p w14:paraId="0938DC5A" w14:textId="77777777" w:rsidR="00181BD0" w:rsidRDefault="00181BD0"/>
        </w:tc>
        <w:tc>
          <w:tcPr>
            <w:tcW w:w="3420" w:type="dxa"/>
          </w:tcPr>
          <w:p w14:paraId="656A144D" w14:textId="77777777" w:rsidR="00181BD0" w:rsidRDefault="00BA67A1">
            <w:pPr>
              <w:rPr>
                <w:b/>
              </w:rPr>
            </w:pPr>
            <w:r>
              <w:rPr>
                <w:b/>
              </w:rPr>
              <w:t>Today</w:t>
            </w:r>
          </w:p>
        </w:tc>
        <w:tc>
          <w:tcPr>
            <w:tcW w:w="4248" w:type="dxa"/>
          </w:tcPr>
          <w:p w14:paraId="3199C33D" w14:textId="77777777" w:rsidR="00181BD0" w:rsidRDefault="00BA67A1">
            <w:pPr>
              <w:rPr>
                <w:b/>
              </w:rPr>
            </w:pPr>
            <w:r>
              <w:rPr>
                <w:b/>
              </w:rPr>
              <w:t>Tomorrow</w:t>
            </w:r>
          </w:p>
        </w:tc>
      </w:tr>
      <w:tr w:rsidR="00181BD0" w14:paraId="636A2C54" w14:textId="77777777">
        <w:tc>
          <w:tcPr>
            <w:tcW w:w="1908" w:type="dxa"/>
          </w:tcPr>
          <w:p w14:paraId="2539432C" w14:textId="77777777" w:rsidR="00181BD0" w:rsidRDefault="00181BD0">
            <w:pPr>
              <w:rPr>
                <w:b/>
              </w:rPr>
            </w:pPr>
          </w:p>
          <w:p w14:paraId="20D2ACF4" w14:textId="77777777" w:rsidR="00181BD0" w:rsidRDefault="00BA67A1">
            <w:pPr>
              <w:rPr>
                <w:b/>
              </w:rPr>
            </w:pPr>
            <w:r>
              <w:rPr>
                <w:b/>
              </w:rPr>
              <w:t xml:space="preserve">Above </w:t>
            </w:r>
            <w:proofErr w:type="spellStart"/>
            <w:r>
              <w:rPr>
                <w:b/>
              </w:rPr>
              <w:t>treeline</w:t>
            </w:r>
            <w:proofErr w:type="spellEnd"/>
          </w:p>
        </w:tc>
        <w:tc>
          <w:tcPr>
            <w:tcW w:w="3420" w:type="dxa"/>
          </w:tcPr>
          <w:p w14:paraId="4D41C86F" w14:textId="77777777" w:rsidR="00181BD0" w:rsidRDefault="00181BD0"/>
          <w:p w14:paraId="6FB32236" w14:textId="77777777" w:rsidR="00181BD0" w:rsidRDefault="00181BD0"/>
          <w:p w14:paraId="4634744B" w14:textId="77777777" w:rsidR="00181BD0" w:rsidRDefault="00181BD0"/>
          <w:p w14:paraId="655E32B1" w14:textId="77777777" w:rsidR="00181BD0" w:rsidRDefault="00181BD0"/>
          <w:p w14:paraId="69CB9B25" w14:textId="77777777" w:rsidR="00181BD0" w:rsidRDefault="00181BD0"/>
          <w:p w14:paraId="430BDB65" w14:textId="77777777" w:rsidR="00181BD0" w:rsidRDefault="00181BD0"/>
        </w:tc>
        <w:tc>
          <w:tcPr>
            <w:tcW w:w="4248" w:type="dxa"/>
          </w:tcPr>
          <w:p w14:paraId="38EC7C52" w14:textId="77777777" w:rsidR="00181BD0" w:rsidRDefault="00181BD0"/>
        </w:tc>
      </w:tr>
      <w:tr w:rsidR="00181BD0" w14:paraId="5B3B0786" w14:textId="77777777">
        <w:tc>
          <w:tcPr>
            <w:tcW w:w="1908" w:type="dxa"/>
          </w:tcPr>
          <w:p w14:paraId="7B338AD9" w14:textId="77777777" w:rsidR="00181BD0" w:rsidRDefault="00181BD0">
            <w:pPr>
              <w:rPr>
                <w:b/>
              </w:rPr>
            </w:pPr>
          </w:p>
          <w:p w14:paraId="03629C19" w14:textId="77777777" w:rsidR="00181BD0" w:rsidRDefault="00BA67A1">
            <w:pPr>
              <w:rPr>
                <w:b/>
              </w:rPr>
            </w:pPr>
            <w:r>
              <w:rPr>
                <w:b/>
              </w:rPr>
              <w:t xml:space="preserve">Near </w:t>
            </w:r>
            <w:proofErr w:type="spellStart"/>
            <w:r>
              <w:rPr>
                <w:b/>
              </w:rPr>
              <w:t>treeline</w:t>
            </w:r>
            <w:proofErr w:type="spellEnd"/>
          </w:p>
        </w:tc>
        <w:tc>
          <w:tcPr>
            <w:tcW w:w="3420" w:type="dxa"/>
          </w:tcPr>
          <w:p w14:paraId="790B28E5" w14:textId="77777777" w:rsidR="00181BD0" w:rsidRDefault="00181BD0"/>
          <w:p w14:paraId="3C2CD3C6" w14:textId="77777777" w:rsidR="00181BD0" w:rsidRDefault="00181BD0"/>
          <w:p w14:paraId="1EC53311" w14:textId="77777777" w:rsidR="00181BD0" w:rsidRDefault="00181BD0"/>
          <w:p w14:paraId="0E44C861" w14:textId="77777777" w:rsidR="00181BD0" w:rsidRDefault="00181BD0"/>
          <w:p w14:paraId="7FC7E35D" w14:textId="77777777" w:rsidR="00181BD0" w:rsidRDefault="00181BD0"/>
          <w:p w14:paraId="326A547B" w14:textId="77777777" w:rsidR="00181BD0" w:rsidRDefault="00181BD0"/>
        </w:tc>
        <w:tc>
          <w:tcPr>
            <w:tcW w:w="4248" w:type="dxa"/>
          </w:tcPr>
          <w:p w14:paraId="3437C987" w14:textId="77777777" w:rsidR="00181BD0" w:rsidRDefault="00181BD0"/>
        </w:tc>
      </w:tr>
      <w:tr w:rsidR="00181BD0" w14:paraId="66ACFFA5" w14:textId="77777777">
        <w:tc>
          <w:tcPr>
            <w:tcW w:w="1908" w:type="dxa"/>
          </w:tcPr>
          <w:p w14:paraId="029C8476" w14:textId="77777777" w:rsidR="00181BD0" w:rsidRDefault="00181BD0">
            <w:pPr>
              <w:rPr>
                <w:b/>
              </w:rPr>
            </w:pPr>
          </w:p>
          <w:p w14:paraId="4992621B" w14:textId="77777777" w:rsidR="00181BD0" w:rsidRDefault="00BA67A1">
            <w:pPr>
              <w:rPr>
                <w:b/>
              </w:rPr>
            </w:pPr>
            <w:r>
              <w:rPr>
                <w:b/>
              </w:rPr>
              <w:t xml:space="preserve">Below </w:t>
            </w:r>
            <w:proofErr w:type="spellStart"/>
            <w:r>
              <w:rPr>
                <w:b/>
              </w:rPr>
              <w:t>treeline</w:t>
            </w:r>
            <w:proofErr w:type="spellEnd"/>
          </w:p>
        </w:tc>
        <w:tc>
          <w:tcPr>
            <w:tcW w:w="3420" w:type="dxa"/>
          </w:tcPr>
          <w:p w14:paraId="0FCA8B58" w14:textId="77777777" w:rsidR="00181BD0" w:rsidRDefault="00181BD0"/>
          <w:p w14:paraId="685057CD" w14:textId="77777777" w:rsidR="00181BD0" w:rsidRDefault="00181BD0"/>
          <w:p w14:paraId="6D455373" w14:textId="77777777" w:rsidR="00181BD0" w:rsidRDefault="00181BD0"/>
          <w:p w14:paraId="179F45E9" w14:textId="77777777" w:rsidR="00181BD0" w:rsidRDefault="00181BD0"/>
          <w:p w14:paraId="5449BB1C" w14:textId="77777777" w:rsidR="00181BD0" w:rsidRDefault="00181BD0"/>
          <w:p w14:paraId="2B9BF53E" w14:textId="77777777" w:rsidR="00181BD0" w:rsidRDefault="00181BD0"/>
        </w:tc>
        <w:tc>
          <w:tcPr>
            <w:tcW w:w="4248" w:type="dxa"/>
          </w:tcPr>
          <w:p w14:paraId="191C1DB9" w14:textId="77777777" w:rsidR="00181BD0" w:rsidRDefault="00181BD0"/>
        </w:tc>
      </w:tr>
    </w:tbl>
    <w:p w14:paraId="15D85B0C" w14:textId="77777777" w:rsidR="00181BD0" w:rsidRDefault="00181BD0"/>
    <w:p w14:paraId="2829A9BC" w14:textId="77777777" w:rsidR="00181BD0" w:rsidRDefault="00BA67A1">
      <w:pPr>
        <w:numPr>
          <w:ilvl w:val="0"/>
          <w:numId w:val="1"/>
        </w:numPr>
        <w:pBdr>
          <w:top w:val="nil"/>
          <w:left w:val="nil"/>
          <w:bottom w:val="nil"/>
          <w:right w:val="nil"/>
          <w:between w:val="nil"/>
        </w:pBdr>
        <w:ind w:left="360"/>
      </w:pPr>
      <w:r>
        <w:rPr>
          <w:color w:val="000000"/>
        </w:rPr>
        <w:lastRenderedPageBreak/>
        <w:t>Describe briefly and in your own words the meaning of each rating you gave above. For example, what does “moderate” mean? What does “considerable” mean?</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938"/>
      </w:tblGrid>
      <w:tr w:rsidR="00181BD0" w14:paraId="78FAAE92" w14:textId="77777777">
        <w:tc>
          <w:tcPr>
            <w:tcW w:w="1638" w:type="dxa"/>
          </w:tcPr>
          <w:p w14:paraId="61616AFC" w14:textId="77777777" w:rsidR="00181BD0" w:rsidRDefault="00BA67A1">
            <w:pPr>
              <w:rPr>
                <w:b/>
              </w:rPr>
            </w:pPr>
            <w:r>
              <w:rPr>
                <w:b/>
              </w:rPr>
              <w:t>Rating</w:t>
            </w:r>
          </w:p>
        </w:tc>
        <w:tc>
          <w:tcPr>
            <w:tcW w:w="7938" w:type="dxa"/>
          </w:tcPr>
          <w:p w14:paraId="71522FA5" w14:textId="77777777" w:rsidR="00181BD0" w:rsidRDefault="00BA67A1">
            <w:pPr>
              <w:rPr>
                <w:b/>
              </w:rPr>
            </w:pPr>
            <w:r>
              <w:rPr>
                <w:b/>
              </w:rPr>
              <w:t>Description</w:t>
            </w:r>
          </w:p>
        </w:tc>
      </w:tr>
      <w:tr w:rsidR="00181BD0" w14:paraId="792CFC1D" w14:textId="77777777">
        <w:tc>
          <w:tcPr>
            <w:tcW w:w="1638" w:type="dxa"/>
          </w:tcPr>
          <w:p w14:paraId="44080AF4" w14:textId="77777777" w:rsidR="00181BD0" w:rsidRDefault="00181BD0"/>
        </w:tc>
        <w:tc>
          <w:tcPr>
            <w:tcW w:w="7938" w:type="dxa"/>
          </w:tcPr>
          <w:p w14:paraId="03990C7C" w14:textId="77777777" w:rsidR="00181BD0" w:rsidRDefault="00181BD0"/>
          <w:p w14:paraId="21809C5C" w14:textId="77777777" w:rsidR="00181BD0" w:rsidRDefault="00181BD0"/>
          <w:p w14:paraId="5DFB2872" w14:textId="77777777" w:rsidR="00181BD0" w:rsidRDefault="00181BD0"/>
          <w:p w14:paraId="074B9202" w14:textId="77777777" w:rsidR="00181BD0" w:rsidRDefault="00181BD0"/>
        </w:tc>
      </w:tr>
      <w:tr w:rsidR="00181BD0" w14:paraId="008BD907" w14:textId="77777777">
        <w:tc>
          <w:tcPr>
            <w:tcW w:w="1638" w:type="dxa"/>
          </w:tcPr>
          <w:p w14:paraId="4DD0D6E0" w14:textId="77777777" w:rsidR="00181BD0" w:rsidRDefault="00181BD0"/>
        </w:tc>
        <w:tc>
          <w:tcPr>
            <w:tcW w:w="7938" w:type="dxa"/>
          </w:tcPr>
          <w:p w14:paraId="5FD03068" w14:textId="77777777" w:rsidR="00181BD0" w:rsidRDefault="00181BD0"/>
          <w:p w14:paraId="50DDE83C" w14:textId="77777777" w:rsidR="00181BD0" w:rsidRDefault="00181BD0"/>
          <w:p w14:paraId="6C23398F" w14:textId="77777777" w:rsidR="00181BD0" w:rsidRDefault="00181BD0"/>
          <w:p w14:paraId="1E641524" w14:textId="77777777" w:rsidR="00181BD0" w:rsidRDefault="00181BD0"/>
        </w:tc>
      </w:tr>
    </w:tbl>
    <w:p w14:paraId="101197F2" w14:textId="77777777" w:rsidR="00181BD0" w:rsidRDefault="00181BD0"/>
    <w:p w14:paraId="0DFECD73" w14:textId="77777777" w:rsidR="00181BD0" w:rsidRDefault="00BA67A1">
      <w:pPr>
        <w:numPr>
          <w:ilvl w:val="0"/>
          <w:numId w:val="1"/>
        </w:numPr>
        <w:pBdr>
          <w:top w:val="nil"/>
          <w:left w:val="nil"/>
          <w:bottom w:val="nil"/>
          <w:right w:val="nil"/>
          <w:between w:val="nil"/>
        </w:pBdr>
        <w:ind w:left="360"/>
      </w:pPr>
      <w:r>
        <w:rPr>
          <w:color w:val="000000"/>
        </w:rPr>
        <w:t>Sketch or describe briefly and in your own words the avalanche problems for today. Be sure to state the problem, aspect/elevation, likelihood and size. Describe each problem type given on the webpage.</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181BD0" w14:paraId="2B48D701" w14:textId="77777777">
        <w:tc>
          <w:tcPr>
            <w:tcW w:w="2394" w:type="dxa"/>
          </w:tcPr>
          <w:p w14:paraId="031C6C0A" w14:textId="77777777" w:rsidR="00181BD0" w:rsidRDefault="00BA67A1">
            <w:pPr>
              <w:jc w:val="center"/>
              <w:rPr>
                <w:b/>
              </w:rPr>
            </w:pPr>
            <w:r>
              <w:rPr>
                <w:b/>
              </w:rPr>
              <w:t>Problem</w:t>
            </w:r>
          </w:p>
        </w:tc>
        <w:tc>
          <w:tcPr>
            <w:tcW w:w="2394" w:type="dxa"/>
          </w:tcPr>
          <w:p w14:paraId="746980C0" w14:textId="77777777" w:rsidR="00181BD0" w:rsidRDefault="00BA67A1">
            <w:pPr>
              <w:jc w:val="center"/>
              <w:rPr>
                <w:b/>
              </w:rPr>
            </w:pPr>
            <w:r>
              <w:rPr>
                <w:b/>
              </w:rPr>
              <w:t>Aspect/Elevation</w:t>
            </w:r>
          </w:p>
        </w:tc>
        <w:tc>
          <w:tcPr>
            <w:tcW w:w="2394" w:type="dxa"/>
          </w:tcPr>
          <w:p w14:paraId="0E7D4865" w14:textId="77777777" w:rsidR="00181BD0" w:rsidRDefault="00BA67A1">
            <w:pPr>
              <w:jc w:val="center"/>
              <w:rPr>
                <w:b/>
              </w:rPr>
            </w:pPr>
            <w:r>
              <w:rPr>
                <w:b/>
              </w:rPr>
              <w:t>Likelihood</w:t>
            </w:r>
          </w:p>
        </w:tc>
        <w:tc>
          <w:tcPr>
            <w:tcW w:w="2394" w:type="dxa"/>
          </w:tcPr>
          <w:p w14:paraId="774EF639" w14:textId="77777777" w:rsidR="00181BD0" w:rsidRDefault="00BA67A1">
            <w:pPr>
              <w:jc w:val="center"/>
              <w:rPr>
                <w:b/>
              </w:rPr>
            </w:pPr>
            <w:r>
              <w:rPr>
                <w:b/>
              </w:rPr>
              <w:t>Size</w:t>
            </w:r>
          </w:p>
        </w:tc>
      </w:tr>
      <w:tr w:rsidR="00181BD0" w14:paraId="1CB04D48" w14:textId="77777777">
        <w:tc>
          <w:tcPr>
            <w:tcW w:w="2394" w:type="dxa"/>
          </w:tcPr>
          <w:p w14:paraId="246D033A" w14:textId="77777777" w:rsidR="00181BD0" w:rsidRDefault="00181BD0"/>
          <w:p w14:paraId="052194F3" w14:textId="77777777" w:rsidR="00181BD0" w:rsidRDefault="00181BD0"/>
          <w:p w14:paraId="745BEFB0" w14:textId="77777777" w:rsidR="00181BD0" w:rsidRDefault="00181BD0"/>
          <w:p w14:paraId="060722BC" w14:textId="77777777" w:rsidR="00181BD0" w:rsidRDefault="00181BD0"/>
        </w:tc>
        <w:tc>
          <w:tcPr>
            <w:tcW w:w="2394" w:type="dxa"/>
          </w:tcPr>
          <w:p w14:paraId="5ACC3A12" w14:textId="77777777" w:rsidR="00181BD0" w:rsidRDefault="00181BD0"/>
        </w:tc>
        <w:tc>
          <w:tcPr>
            <w:tcW w:w="2394" w:type="dxa"/>
          </w:tcPr>
          <w:p w14:paraId="67DCB215" w14:textId="77777777" w:rsidR="00181BD0" w:rsidRDefault="00181BD0"/>
        </w:tc>
        <w:tc>
          <w:tcPr>
            <w:tcW w:w="2394" w:type="dxa"/>
          </w:tcPr>
          <w:p w14:paraId="18A8BEE6" w14:textId="77777777" w:rsidR="00181BD0" w:rsidRDefault="00181BD0"/>
        </w:tc>
      </w:tr>
      <w:tr w:rsidR="00181BD0" w14:paraId="06CEC43E" w14:textId="77777777">
        <w:tc>
          <w:tcPr>
            <w:tcW w:w="2394" w:type="dxa"/>
          </w:tcPr>
          <w:p w14:paraId="329180D3" w14:textId="77777777" w:rsidR="00181BD0" w:rsidRDefault="00181BD0"/>
          <w:p w14:paraId="1307E4F0" w14:textId="77777777" w:rsidR="00181BD0" w:rsidRDefault="00181BD0"/>
          <w:p w14:paraId="30E68D33" w14:textId="77777777" w:rsidR="00181BD0" w:rsidRDefault="00181BD0"/>
          <w:p w14:paraId="17C3B858" w14:textId="77777777" w:rsidR="00181BD0" w:rsidRDefault="00181BD0"/>
        </w:tc>
        <w:tc>
          <w:tcPr>
            <w:tcW w:w="2394" w:type="dxa"/>
          </w:tcPr>
          <w:p w14:paraId="4A83C124" w14:textId="77777777" w:rsidR="00181BD0" w:rsidRDefault="00181BD0"/>
        </w:tc>
        <w:tc>
          <w:tcPr>
            <w:tcW w:w="2394" w:type="dxa"/>
          </w:tcPr>
          <w:p w14:paraId="3B954C42" w14:textId="77777777" w:rsidR="00181BD0" w:rsidRDefault="00181BD0"/>
        </w:tc>
        <w:tc>
          <w:tcPr>
            <w:tcW w:w="2394" w:type="dxa"/>
          </w:tcPr>
          <w:p w14:paraId="699B5312" w14:textId="77777777" w:rsidR="00181BD0" w:rsidRDefault="00181BD0"/>
        </w:tc>
      </w:tr>
      <w:tr w:rsidR="00181BD0" w14:paraId="29633C4F" w14:textId="77777777">
        <w:tc>
          <w:tcPr>
            <w:tcW w:w="2394" w:type="dxa"/>
          </w:tcPr>
          <w:p w14:paraId="454B24D0" w14:textId="77777777" w:rsidR="00181BD0" w:rsidRDefault="00181BD0"/>
          <w:p w14:paraId="6ED0126E" w14:textId="77777777" w:rsidR="00181BD0" w:rsidRDefault="00181BD0"/>
          <w:p w14:paraId="3F60021E" w14:textId="77777777" w:rsidR="00181BD0" w:rsidRDefault="00181BD0"/>
          <w:p w14:paraId="613E11FD" w14:textId="77777777" w:rsidR="00181BD0" w:rsidRDefault="00181BD0"/>
        </w:tc>
        <w:tc>
          <w:tcPr>
            <w:tcW w:w="2394" w:type="dxa"/>
          </w:tcPr>
          <w:p w14:paraId="2544EFA1" w14:textId="77777777" w:rsidR="00181BD0" w:rsidRDefault="00181BD0"/>
        </w:tc>
        <w:tc>
          <w:tcPr>
            <w:tcW w:w="2394" w:type="dxa"/>
          </w:tcPr>
          <w:p w14:paraId="60A9A95C" w14:textId="77777777" w:rsidR="00181BD0" w:rsidRDefault="00181BD0"/>
        </w:tc>
        <w:tc>
          <w:tcPr>
            <w:tcW w:w="2394" w:type="dxa"/>
          </w:tcPr>
          <w:p w14:paraId="67D31F43" w14:textId="77777777" w:rsidR="00181BD0" w:rsidRDefault="00181BD0"/>
        </w:tc>
      </w:tr>
    </w:tbl>
    <w:p w14:paraId="5F0D7CE9" w14:textId="77777777" w:rsidR="00181BD0" w:rsidRDefault="00181BD0"/>
    <w:p w14:paraId="237DEB29" w14:textId="77777777" w:rsidR="00181BD0" w:rsidRDefault="00BA67A1">
      <w:pPr>
        <w:numPr>
          <w:ilvl w:val="0"/>
          <w:numId w:val="1"/>
        </w:numPr>
        <w:pBdr>
          <w:top w:val="nil"/>
          <w:left w:val="nil"/>
          <w:bottom w:val="nil"/>
          <w:right w:val="nil"/>
          <w:between w:val="nil"/>
        </w:pBdr>
        <w:ind w:left="360"/>
      </w:pPr>
      <w:r>
        <w:rPr>
          <w:color w:val="000000"/>
        </w:rPr>
        <w:t>Based on what you found out about today’s weather and avalanche conditions, what advice would you give to someone who was considering heading into the backcountry today? Explain your advice based on the specific supporting data you saw.</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181BD0" w14:paraId="4861F24E" w14:textId="77777777">
        <w:tc>
          <w:tcPr>
            <w:tcW w:w="2088" w:type="dxa"/>
          </w:tcPr>
          <w:p w14:paraId="30B348AE" w14:textId="77777777" w:rsidR="00181BD0" w:rsidRDefault="00181BD0">
            <w:pPr>
              <w:rPr>
                <w:b/>
              </w:rPr>
            </w:pPr>
          </w:p>
          <w:p w14:paraId="68F80B4F" w14:textId="77777777" w:rsidR="00181BD0" w:rsidRDefault="00BA67A1">
            <w:pPr>
              <w:rPr>
                <w:b/>
              </w:rPr>
            </w:pPr>
            <w:r>
              <w:rPr>
                <w:b/>
              </w:rPr>
              <w:t>Advice</w:t>
            </w:r>
          </w:p>
        </w:tc>
        <w:tc>
          <w:tcPr>
            <w:tcW w:w="7488" w:type="dxa"/>
          </w:tcPr>
          <w:p w14:paraId="0ED6B636" w14:textId="77777777" w:rsidR="00181BD0" w:rsidRDefault="00181BD0"/>
          <w:p w14:paraId="5E18E74B" w14:textId="77777777" w:rsidR="00181BD0" w:rsidRDefault="00181BD0"/>
          <w:p w14:paraId="7C6E127E" w14:textId="77777777" w:rsidR="00181BD0" w:rsidRDefault="00181BD0"/>
          <w:p w14:paraId="25C85B58" w14:textId="77777777" w:rsidR="00181BD0" w:rsidRDefault="00181BD0"/>
          <w:p w14:paraId="12650448" w14:textId="77777777" w:rsidR="00181BD0" w:rsidRDefault="00181BD0"/>
        </w:tc>
      </w:tr>
      <w:tr w:rsidR="00181BD0" w14:paraId="22E7054D" w14:textId="77777777">
        <w:tc>
          <w:tcPr>
            <w:tcW w:w="2088" w:type="dxa"/>
          </w:tcPr>
          <w:p w14:paraId="7099845B" w14:textId="77777777" w:rsidR="00181BD0" w:rsidRDefault="00181BD0">
            <w:pPr>
              <w:rPr>
                <w:b/>
              </w:rPr>
            </w:pPr>
          </w:p>
          <w:p w14:paraId="4C779816" w14:textId="77777777" w:rsidR="00181BD0" w:rsidRDefault="00BA67A1">
            <w:pPr>
              <w:rPr>
                <w:b/>
              </w:rPr>
            </w:pPr>
            <w:r>
              <w:rPr>
                <w:b/>
              </w:rPr>
              <w:t>Supporting data</w:t>
            </w:r>
          </w:p>
        </w:tc>
        <w:tc>
          <w:tcPr>
            <w:tcW w:w="7488" w:type="dxa"/>
          </w:tcPr>
          <w:p w14:paraId="231255BE" w14:textId="77777777" w:rsidR="00181BD0" w:rsidRDefault="00181BD0"/>
          <w:p w14:paraId="11701405" w14:textId="77777777" w:rsidR="00181BD0" w:rsidRDefault="00181BD0"/>
          <w:p w14:paraId="13BCCDEC" w14:textId="77777777" w:rsidR="00181BD0" w:rsidRDefault="00181BD0"/>
          <w:p w14:paraId="4D34A2DC" w14:textId="77777777" w:rsidR="00181BD0" w:rsidRDefault="00181BD0"/>
          <w:p w14:paraId="7758C0BD" w14:textId="77777777" w:rsidR="00181BD0" w:rsidRDefault="00181BD0"/>
        </w:tc>
      </w:tr>
    </w:tbl>
    <w:p w14:paraId="13C33185" w14:textId="77777777" w:rsidR="00181BD0" w:rsidRDefault="00181BD0">
      <w:bookmarkStart w:id="1" w:name="_gjdgxs" w:colFirst="0" w:colLast="0"/>
      <w:bookmarkEnd w:id="1"/>
    </w:p>
    <w:sectPr w:rsidR="00181BD0" w:rsidSect="006D729D">
      <w:headerReference w:type="first" r:id="rId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BC01" w14:textId="77777777" w:rsidR="00BA67A1" w:rsidRDefault="00BA67A1" w:rsidP="006D729D">
      <w:pPr>
        <w:spacing w:line="240" w:lineRule="auto"/>
      </w:pPr>
      <w:r>
        <w:separator/>
      </w:r>
    </w:p>
  </w:endnote>
  <w:endnote w:type="continuationSeparator" w:id="0">
    <w:p w14:paraId="5107CFBA" w14:textId="77777777" w:rsidR="00BA67A1" w:rsidRDefault="00BA67A1" w:rsidP="006D7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EEE2" w14:textId="77777777" w:rsidR="00BA67A1" w:rsidRDefault="00BA67A1" w:rsidP="006D729D">
      <w:pPr>
        <w:spacing w:line="240" w:lineRule="auto"/>
      </w:pPr>
      <w:r>
        <w:separator/>
      </w:r>
    </w:p>
  </w:footnote>
  <w:footnote w:type="continuationSeparator" w:id="0">
    <w:p w14:paraId="5586E7E4" w14:textId="77777777" w:rsidR="00BA67A1" w:rsidRDefault="00BA67A1" w:rsidP="006D7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7600" w14:textId="06300205" w:rsidR="006D729D" w:rsidRPr="006D729D" w:rsidRDefault="006D729D" w:rsidP="006D729D">
    <w:pPr>
      <w:pStyle w:val="Header"/>
      <w:jc w:val="center"/>
      <w:rPr>
        <w:i/>
        <w:sz w:val="20"/>
        <w:szCs w:val="20"/>
      </w:rPr>
    </w:pPr>
    <w:r w:rsidRPr="006D729D">
      <w:rPr>
        <w:i/>
        <w:sz w:val="20"/>
        <w:szCs w:val="20"/>
      </w:rPr>
      <w:t>This is an example of an alternative assignment for students unable to attend the Snow School field tri</w:t>
    </w:r>
    <w:r>
      <w:rPr>
        <w:i/>
        <w:sz w:val="20"/>
        <w:szCs w:val="20"/>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2001B"/>
    <w:multiLevelType w:val="multilevel"/>
    <w:tmpl w:val="4E625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D0"/>
    <w:rsid w:val="001657A9"/>
    <w:rsid w:val="00181BD0"/>
    <w:rsid w:val="006D729D"/>
    <w:rsid w:val="00BA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60FE"/>
  <w15:docId w15:val="{90DFD5F7-405B-CC48-9691-4BCB65DF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D729D"/>
    <w:pPr>
      <w:tabs>
        <w:tab w:val="center" w:pos="4680"/>
        <w:tab w:val="right" w:pos="9360"/>
      </w:tabs>
      <w:spacing w:line="240" w:lineRule="auto"/>
    </w:pPr>
  </w:style>
  <w:style w:type="character" w:customStyle="1" w:styleId="HeaderChar">
    <w:name w:val="Header Char"/>
    <w:basedOn w:val="DefaultParagraphFont"/>
    <w:link w:val="Header"/>
    <w:uiPriority w:val="99"/>
    <w:rsid w:val="006D729D"/>
  </w:style>
  <w:style w:type="paragraph" w:styleId="Footer">
    <w:name w:val="footer"/>
    <w:basedOn w:val="Normal"/>
    <w:link w:val="FooterChar"/>
    <w:uiPriority w:val="99"/>
    <w:unhideWhenUsed/>
    <w:rsid w:val="006D729D"/>
    <w:pPr>
      <w:tabs>
        <w:tab w:val="center" w:pos="4680"/>
        <w:tab w:val="right" w:pos="9360"/>
      </w:tabs>
      <w:spacing w:line="240" w:lineRule="auto"/>
    </w:pPr>
  </w:style>
  <w:style w:type="character" w:customStyle="1" w:styleId="FooterChar">
    <w:name w:val="Footer Char"/>
    <w:basedOn w:val="DefaultParagraphFont"/>
    <w:link w:val="Footer"/>
    <w:uiPriority w:val="99"/>
    <w:rsid w:val="006D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wa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2019-12-16T23:52:00Z</dcterms:created>
  <dcterms:modified xsi:type="dcterms:W3CDTF">2019-12-16T23:56:00Z</dcterms:modified>
</cp:coreProperties>
</file>